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09EC04F4"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075815EE"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r w:rsidR="007B281B">
        <w:rPr>
          <w:rFonts w:eastAsia="Arial"/>
        </w:rPr>
        <w:t>;</w:t>
      </w:r>
    </w:p>
    <w:p w14:paraId="2305CEA9" w14:textId="6C34F624" w:rsidR="007B281B" w:rsidRDefault="007B281B">
      <w:pPr>
        <w:widowControl w:val="0"/>
        <w:tabs>
          <w:tab w:val="left" w:pos="567"/>
          <w:tab w:val="left" w:pos="851"/>
          <w:tab w:val="left" w:pos="992"/>
          <w:tab w:val="left" w:pos="1134"/>
        </w:tabs>
        <w:spacing w:line="276" w:lineRule="auto"/>
        <w:jc w:val="both"/>
        <w:rPr>
          <w:rFonts w:eastAsia="Arial"/>
          <w:b/>
          <w:bCs/>
        </w:rPr>
      </w:pPr>
      <w:r w:rsidRPr="007B281B">
        <w:rPr>
          <w:color w:val="000000"/>
          <w:szCs w:val="24"/>
        </w:rPr>
        <w:t>1.1.1.18.</w:t>
      </w:r>
      <w:r>
        <w:rPr>
          <w:b/>
          <w:bCs/>
          <w:color w:val="000000"/>
          <w:szCs w:val="24"/>
        </w:rPr>
        <w:t xml:space="preserve"> </w:t>
      </w:r>
      <w:r w:rsidRPr="000176DD">
        <w:rPr>
          <w:b/>
          <w:bCs/>
          <w:color w:val="000000"/>
          <w:szCs w:val="24"/>
        </w:rPr>
        <w:t>PĮ</w:t>
      </w:r>
      <w:r w:rsidRPr="000176DD">
        <w:rPr>
          <w:color w:val="000000"/>
          <w:szCs w:val="24"/>
        </w:rPr>
        <w:t xml:space="preserve"> – Lietuvos Respublikos pirkimų, atliekamų vandentvarkos, energetikos, transporto ar pašto paslaugų srities perkančiųjų subjektų, įstatymas.</w:t>
      </w:r>
    </w:p>
    <w:p w14:paraId="584D3920" w14:textId="4348464D"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rsidR="007B281B">
        <w:rPr>
          <w:rFonts w:eastAsia="Arial"/>
        </w:rPr>
        <w:t>9</w:t>
      </w:r>
      <w:r>
        <w:rPr>
          <w:rFonts w:eastAsia="Arial"/>
        </w:rPr>
        <w:t>.</w:t>
      </w:r>
      <w:r>
        <w:rPr>
          <w:rFonts w:eastAsia="Arial"/>
        </w:rPr>
        <w:tab/>
        <w:t xml:space="preserve"> Kitų Sutartyje didžiąja raide rašomų sąvokų reikšmės yra nurodytos Sutarties tekste.</w:t>
      </w:r>
    </w:p>
    <w:p w14:paraId="25957118" w14:textId="33B8FD8B"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Sutartyje neapibrėžtos sąvokos suprantamos ir aiškinamos taip, kaip jas apibrėžia VPĮ</w:t>
      </w:r>
      <w:r w:rsidR="00837CAD">
        <w:rPr>
          <w:rFonts w:eastAsia="Arial"/>
        </w:rPr>
        <w:t>, PĮ</w:t>
      </w:r>
      <w:r>
        <w:rPr>
          <w:rFonts w:eastAsia="Arial"/>
        </w:rPr>
        <w:t xml:space="preserve">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648B59F1"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PĮ ir kitų teisės aktų reikalavimams, taikomos 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51066EEE"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 xml:space="preserve">Jeigu Sutartyje nenurodyta kitaip, žodžiai, vartojami vienaskaitos forma, taip pat reiškia ir daugiskaitą ir atvirkščiai, vienos giminės žodžiai apima ir kitos giminės atitinkamus žodžius, žodis asmuo </w:t>
      </w:r>
      <w:r>
        <w:rPr>
          <w:rFonts w:eastAsia="Arial"/>
          <w:shd w:val="clear" w:color="auto" w:fill="FFFFFF"/>
        </w:rPr>
        <w:lastRenderedPageBreak/>
        <w:t>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pasiūlymo sąlygas, būtų kokybiškos, teikiamos tinkamai ir laiku, laikantis Sutarties sąlygų taip, kad tai </w:t>
      </w:r>
      <w:r>
        <w:rPr>
          <w:rFonts w:eastAsia="Arial"/>
        </w:rPr>
        <w:lastRenderedPageBreak/>
        <w:t>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 xml:space="preserve">3.2.4. Naujas subtiekėjas ar specialistas gali pradėti vykdyti jiems Tiekėjo pavestus įsipareigojimus pagal </w:t>
      </w:r>
      <w:r>
        <w:rPr>
          <w:rFonts w:eastAsia="Cambria"/>
          <w:shd w:val="clear" w:color="auto" w:fill="FFFFFF"/>
        </w:rPr>
        <w:lastRenderedPageBreak/>
        <w:t>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3.2.11.1. Tiekėjo iniciatyva dėl objektyvių priežasčių (pavyzdžiui, atostogų, ligos, nutrūkus darbo santykiams ir pan.), pateikus duomenis apie numatomą naujai skirti specialistą bei jo kvalifikaciją ir </w:t>
      </w:r>
      <w:r>
        <w:rPr>
          <w:rFonts w:eastAsia="Cambria"/>
          <w:shd w:val="clear" w:color="auto" w:fill="FFFFFF"/>
        </w:rPr>
        <w:lastRenderedPageBreak/>
        <w:t>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2837DC15"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3933FD61"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 xml:space="preserve">Vykdydamos Sutartį, Šalys privalo maksimaliai bendradarbiauti ir operatyviai keistis informacija, </w:t>
      </w:r>
      <w:r>
        <w:rPr>
          <w:rFonts w:eastAsia="Arial"/>
        </w:rPr>
        <w:lastRenderedPageBreak/>
        <w:t>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 xml:space="preserve">Jeigu Pirkėjas per 5 (penkias) darbo dienas nuo Paslaugų perdavimo–priėmimo akto gavimo nepateikia (neišsiunčia) Tiekėjui Defektų akto, laikoma, kad Pirkėjas Paslaugas priėmė ir joms pretenzijų </w:t>
      </w:r>
      <w:r>
        <w:rPr>
          <w:rFonts w:eastAsia="Arial"/>
        </w:rPr>
        <w:lastRenderedPageBreak/>
        <w:t>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w:t>
      </w:r>
      <w:r>
        <w:rPr>
          <w:rFonts w:eastAsia="Arial"/>
        </w:rPr>
        <w:lastRenderedPageBreak/>
        <w:t>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lastRenderedPageBreak/>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 xml:space="preserve">Jeigu Tiekėjas atsisako pašalinti arba nepašalina Paslaugų trūkumų per Pirkėjo nustatytus protingus </w:t>
      </w:r>
      <w:r>
        <w:rPr>
          <w:rFonts w:eastAsia="Arial"/>
        </w:rPr>
        <w:lastRenderedPageBreak/>
        <w:t>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1A8C3A1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lastRenderedPageBreak/>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109D8BFB"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lastRenderedPageBreak/>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lastRenderedPageBreak/>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lastRenderedPageBreak/>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w:t>
      </w:r>
      <w:r>
        <w:rPr>
          <w:rFonts w:eastAsia="Arial"/>
        </w:rPr>
        <w:lastRenderedPageBreak/>
        <w:t>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w:t>
      </w:r>
      <w:r>
        <w:rPr>
          <w:rFonts w:eastAsia="Arial"/>
        </w:rPr>
        <w:lastRenderedPageBreak/>
        <w:t>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0AE0FFCD"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 xml:space="preserve">iekėjas įsipareigoja vykdant Sutartį laikytis aplinkos apsaugos, socialinės ir darbo teisės įpareigojimų, nustatytų Europos Sąjungos ir nacionalinėje teisėje, kolektyvinėse sutartyse ir PĮ </w:t>
      </w:r>
      <w:r w:rsidR="001B6D4E">
        <w:rPr>
          <w:szCs w:val="24"/>
          <w:lang w:eastAsia="lt-LT"/>
        </w:rPr>
        <w:t>7</w:t>
      </w:r>
      <w:r>
        <w:rPr>
          <w:szCs w:val="24"/>
          <w:lang w:eastAsia="lt-LT"/>
        </w:rPr>
        <w:t xml:space="preserve">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w:t>
      </w:r>
      <w:r>
        <w:rPr>
          <w:rFonts w:eastAsia="Arial"/>
        </w:rPr>
        <w:lastRenderedPageBreak/>
        <w:t>Pasibaigus Sutarties galiojimui, Šalys nepraranda teisės reikalauti atlyginti dėl Sutarties nevykdymo patirtus nuostolius bei sumokėti netesybas.</w:t>
      </w:r>
    </w:p>
    <w:p w14:paraId="43847935" w14:textId="05CB47E6"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PĮ 9</w:t>
      </w:r>
      <w:r w:rsidR="001B6D4E">
        <w:t>9</w:t>
      </w:r>
      <w:r>
        <w:t xml:space="preserve">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w:t>
      </w:r>
      <w:r>
        <w:rPr>
          <w:rFonts w:eastAsia="Arial"/>
        </w:rPr>
        <w:lastRenderedPageBreak/>
        <w:t xml:space="preserve">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07D37FA0"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456C8DC5"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20.4. Susitarimas įsigalioja nuo jo sudarymo, jei Susitarime nenurodyta kitaip. Susitarimą Pirkėjas privalo paviešinti PĮ </w:t>
      </w:r>
      <w:r w:rsidR="00E74CAF">
        <w:rPr>
          <w:rFonts w:eastAsia="Arial"/>
        </w:rPr>
        <w:t>46</w:t>
      </w:r>
      <w:r>
        <w:rPr>
          <w:rFonts w:eastAsia="Arial"/>
        </w:rPr>
        <w:t xml:space="preserve"> ir </w:t>
      </w:r>
      <w:r w:rsidR="00E74CAF">
        <w:rPr>
          <w:rFonts w:eastAsia="Arial"/>
        </w:rPr>
        <w:t xml:space="preserve">94 </w:t>
      </w:r>
      <w:r>
        <w:rPr>
          <w:rFonts w:eastAsia="Arial"/>
        </w:rPr>
        <w:t>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lastRenderedPageBreak/>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32B54E13"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53C0C2D4"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PĮ 9</w:t>
      </w:r>
      <w:r w:rsidR="00755A37">
        <w:rPr>
          <w:rFonts w:eastAsia="Cambria"/>
        </w:rPr>
        <w:t>8</w:t>
      </w:r>
      <w:r>
        <w:rPr>
          <w:rFonts w:eastAsia="Cambria"/>
        </w:rPr>
        <w:t xml:space="preserve">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lastRenderedPageBreak/>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30CCD710" w:rsidR="00027B83" w:rsidRDefault="000B0897">
      <w:pPr>
        <w:tabs>
          <w:tab w:val="left" w:pos="567"/>
        </w:tabs>
        <w:spacing w:line="276" w:lineRule="auto"/>
        <w:jc w:val="both"/>
        <w:textAlignment w:val="baseline"/>
        <w:rPr>
          <w:iCs/>
        </w:rPr>
      </w:pPr>
      <w:r>
        <w:rPr>
          <w:iCs/>
        </w:rPr>
        <w:t xml:space="preserve">22.2.2.14. paaiškėja PĮ </w:t>
      </w:r>
      <w:r w:rsidR="00755A37">
        <w:rPr>
          <w:iCs/>
        </w:rPr>
        <w:t>50</w:t>
      </w:r>
      <w:r>
        <w:rPr>
          <w:iCs/>
        </w:rPr>
        <w:t xml:space="preserve"> straipsnio 8 dalyje ir (ar) </w:t>
      </w:r>
      <w:r w:rsidR="00135ED0">
        <w:rPr>
          <w:iCs/>
        </w:rPr>
        <w:t xml:space="preserve">VPĮ </w:t>
      </w:r>
      <w:r>
        <w:rPr>
          <w:iCs/>
        </w:rPr>
        <w:t>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lastRenderedPageBreak/>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lastRenderedPageBreak/>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1534B379" w:rsidR="00027B83" w:rsidRDefault="000B0897">
      <w:pPr>
        <w:spacing w:line="276" w:lineRule="auto"/>
        <w:jc w:val="both"/>
      </w:pPr>
      <w: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PĮ </w:t>
      </w:r>
      <w:r w:rsidR="00A036F1">
        <w:t>58</w:t>
      </w:r>
      <w:r>
        <w:t xml:space="preserve"> straipsnio </w:t>
      </w:r>
      <w:r w:rsidR="00A036F1">
        <w:t>4</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doNotHyphenateCap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3EE2"/>
    <w:rsid w:val="00027B83"/>
    <w:rsid w:val="000872D2"/>
    <w:rsid w:val="000A13E1"/>
    <w:rsid w:val="000B0897"/>
    <w:rsid w:val="000B3E38"/>
    <w:rsid w:val="001322CD"/>
    <w:rsid w:val="00135ED0"/>
    <w:rsid w:val="001B6D4E"/>
    <w:rsid w:val="003B104E"/>
    <w:rsid w:val="004253F1"/>
    <w:rsid w:val="00480651"/>
    <w:rsid w:val="004A2AF4"/>
    <w:rsid w:val="004F10FB"/>
    <w:rsid w:val="00504708"/>
    <w:rsid w:val="005521DA"/>
    <w:rsid w:val="0070537B"/>
    <w:rsid w:val="00755A37"/>
    <w:rsid w:val="007604B0"/>
    <w:rsid w:val="007A7DCB"/>
    <w:rsid w:val="007B281B"/>
    <w:rsid w:val="007D4CAA"/>
    <w:rsid w:val="0083118A"/>
    <w:rsid w:val="00837CAD"/>
    <w:rsid w:val="00925978"/>
    <w:rsid w:val="009728BC"/>
    <w:rsid w:val="009A0B37"/>
    <w:rsid w:val="00A036F1"/>
    <w:rsid w:val="00A27057"/>
    <w:rsid w:val="00A72765"/>
    <w:rsid w:val="00A93CB8"/>
    <w:rsid w:val="00AD13BC"/>
    <w:rsid w:val="00BF4DF4"/>
    <w:rsid w:val="00D13EBE"/>
    <w:rsid w:val="00D418E6"/>
    <w:rsid w:val="00DA4E0C"/>
    <w:rsid w:val="00DE5BDA"/>
    <w:rsid w:val="00E669CA"/>
    <w:rsid w:val="00E74CAF"/>
    <w:rsid w:val="00ED282E"/>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48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56718</Words>
  <Characters>32330</Characters>
  <Application>Microsoft Office Word</Application>
  <DocSecurity>0</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2025-10-01T11:47:00Z</dcterms:created>
  <dcterms:modified xsi:type="dcterms:W3CDTF">2025-10-01T11:47:00Z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